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5479" w14:textId="3AAFB1B6" w:rsidR="006A1FE0" w:rsidRPr="002A66FC" w:rsidRDefault="006A1FE0" w:rsidP="006A1FE0">
      <w:pPr>
        <w:spacing w:after="0"/>
        <w:rPr>
          <w:rFonts w:ascii="Arial" w:hAnsi="Arial" w:cs="Arial"/>
          <w:b/>
          <w:bCs/>
          <w:sz w:val="36"/>
          <w:szCs w:val="36"/>
        </w:rPr>
      </w:pPr>
      <w:r w:rsidRPr="002A66FC">
        <w:rPr>
          <w:rFonts w:ascii="Arial" w:hAnsi="Arial" w:cs="Arial"/>
          <w:b/>
          <w:bCs/>
          <w:sz w:val="36"/>
          <w:szCs w:val="36"/>
        </w:rPr>
        <w:t>Fall 2025 Magellan Scholar Budget Form</w:t>
      </w:r>
    </w:p>
    <w:p w14:paraId="613E7201" w14:textId="4AE0F552" w:rsidR="006A1FE0" w:rsidRPr="002A66FC" w:rsidRDefault="00D219BE" w:rsidP="006A1FE0">
      <w:pPr>
        <w:spacing w:after="0"/>
        <w:rPr>
          <w:rFonts w:ascii="Arial" w:hAnsi="Arial" w:cs="Arial"/>
          <w:b/>
          <w:bCs/>
          <w:i/>
          <w:iCs/>
          <w:sz w:val="22"/>
          <w:szCs w:val="22"/>
        </w:rPr>
      </w:pPr>
      <w:r w:rsidRPr="002A66FC">
        <w:rPr>
          <w:rFonts w:ascii="Arial" w:hAnsi="Arial" w:cs="Arial"/>
          <w:sz w:val="22"/>
          <w:szCs w:val="22"/>
        </w:rPr>
        <w:t xml:space="preserve">Double click on table to enter data. The table is formatted to calculate the total correctly. </w:t>
      </w:r>
      <w:r w:rsidRPr="002A66FC">
        <w:rPr>
          <w:rFonts w:ascii="Arial" w:hAnsi="Arial" w:cs="Arial"/>
          <w:b/>
          <w:bCs/>
          <w:sz w:val="22"/>
          <w:szCs w:val="22"/>
        </w:rPr>
        <w:t>Only enter data in the blue cells</w:t>
      </w:r>
      <w:r w:rsidRPr="002A66FC">
        <w:rPr>
          <w:rFonts w:ascii="Arial" w:hAnsi="Arial" w:cs="Arial"/>
          <w:sz w:val="22"/>
          <w:szCs w:val="22"/>
        </w:rPr>
        <w:t>. Do not modify table or delete sections</w:t>
      </w:r>
      <w:r w:rsidRPr="002A66FC">
        <w:rPr>
          <w:rFonts w:ascii="Arial" w:hAnsi="Arial" w:cs="Arial"/>
          <w:b/>
          <w:bCs/>
          <w:i/>
          <w:iCs/>
          <w:sz w:val="22"/>
          <w:szCs w:val="22"/>
        </w:rPr>
        <w:t xml:space="preserve">. </w:t>
      </w:r>
    </w:p>
    <w:p w14:paraId="74144269" w14:textId="77777777" w:rsidR="00D219BE" w:rsidRDefault="00D219BE" w:rsidP="006A1FE0">
      <w:pPr>
        <w:spacing w:after="0"/>
      </w:pPr>
    </w:p>
    <w:p w14:paraId="0FC67E10" w14:textId="39F3D75B" w:rsidR="00D219BE" w:rsidRDefault="00A33B5A" w:rsidP="002A66FC">
      <w:pPr>
        <w:spacing w:after="0"/>
        <w:jc w:val="center"/>
      </w:pPr>
      <w:r>
        <w:object w:dxaOrig="8033" w:dyaOrig="4593" w14:anchorId="6DD85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2pt;height:229.5pt" o:ole="">
            <v:imagedata r:id="rId7" o:title=""/>
          </v:shape>
          <o:OLEObject Type="Embed" ProgID="Excel.Sheet.12" ShapeID="_x0000_i1028" DrawAspect="Content" ObjectID="_1817889505" r:id="rId8"/>
        </w:object>
      </w:r>
    </w:p>
    <w:p w14:paraId="437421E7" w14:textId="77777777" w:rsidR="00D219BE" w:rsidRDefault="00D219BE" w:rsidP="006A1FE0">
      <w:pPr>
        <w:spacing w:after="0"/>
      </w:pPr>
    </w:p>
    <w:p w14:paraId="21BC1F89" w14:textId="77777777" w:rsidR="00D933C6" w:rsidRPr="002A66FC" w:rsidRDefault="00D219BE" w:rsidP="00D933C6">
      <w:pPr>
        <w:pStyle w:val="ListParagraph"/>
        <w:numPr>
          <w:ilvl w:val="0"/>
          <w:numId w:val="3"/>
        </w:numPr>
        <w:rPr>
          <w:rFonts w:ascii="Arial" w:hAnsi="Arial" w:cs="Arial"/>
          <w:sz w:val="22"/>
          <w:szCs w:val="22"/>
        </w:rPr>
      </w:pPr>
      <w:r w:rsidRPr="002A66FC">
        <w:rPr>
          <w:rFonts w:ascii="Arial" w:hAnsi="Arial" w:cs="Arial"/>
          <w:sz w:val="22"/>
          <w:szCs w:val="22"/>
        </w:rPr>
        <w:t xml:space="preserve">Magellan Scholar awards are processed through “E” funds. All expenditures must be compliant with E fund procurement requirements. </w:t>
      </w:r>
    </w:p>
    <w:p w14:paraId="2F04478F" w14:textId="7A18BA9D" w:rsidR="00D219BE" w:rsidRPr="002A66FC" w:rsidRDefault="00D219BE" w:rsidP="00D933C6">
      <w:pPr>
        <w:pStyle w:val="ListParagraph"/>
        <w:numPr>
          <w:ilvl w:val="0"/>
          <w:numId w:val="3"/>
        </w:numPr>
        <w:rPr>
          <w:rFonts w:ascii="Arial" w:hAnsi="Arial" w:cs="Arial"/>
          <w:sz w:val="22"/>
          <w:szCs w:val="22"/>
        </w:rPr>
      </w:pPr>
      <w:r w:rsidRPr="002A66FC">
        <w:rPr>
          <w:rFonts w:ascii="Arial" w:hAnsi="Arial" w:cs="Arial"/>
          <w:sz w:val="22"/>
          <w:szCs w:val="22"/>
        </w:rPr>
        <w:t>All budgets must be reviewed by faculty mentor</w:t>
      </w:r>
      <w:r w:rsidR="00D933C6" w:rsidRPr="002A66FC">
        <w:rPr>
          <w:rFonts w:ascii="Arial" w:hAnsi="Arial" w:cs="Arial"/>
          <w:sz w:val="22"/>
          <w:szCs w:val="22"/>
        </w:rPr>
        <w:t xml:space="preserve"> and department business manager</w:t>
      </w:r>
      <w:r w:rsidRPr="002A66FC">
        <w:rPr>
          <w:rFonts w:ascii="Arial" w:hAnsi="Arial" w:cs="Arial"/>
          <w:sz w:val="22"/>
          <w:szCs w:val="22"/>
        </w:rPr>
        <w:t xml:space="preserve"> prior to submission.</w:t>
      </w:r>
    </w:p>
    <w:p w14:paraId="786CDCCF" w14:textId="77777777" w:rsidR="00D219BE" w:rsidRPr="002A66FC" w:rsidRDefault="00D219BE" w:rsidP="00D219BE">
      <w:pPr>
        <w:jc w:val="center"/>
        <w:rPr>
          <w:rFonts w:ascii="Arial" w:hAnsi="Arial" w:cs="Arial"/>
          <w:b/>
          <w:sz w:val="36"/>
          <w:szCs w:val="36"/>
        </w:rPr>
      </w:pPr>
      <w:r w:rsidRPr="002A66FC">
        <w:rPr>
          <w:rFonts w:ascii="Arial" w:hAnsi="Arial" w:cs="Arial"/>
          <w:b/>
          <w:sz w:val="36"/>
          <w:szCs w:val="36"/>
        </w:rPr>
        <w:t>Budget Justification/Description</w:t>
      </w:r>
    </w:p>
    <w:p w14:paraId="1689A244" w14:textId="0837B5E2" w:rsidR="00D933C6" w:rsidRPr="002A66FC" w:rsidRDefault="00D219BE" w:rsidP="00D933C6">
      <w:pPr>
        <w:spacing w:after="0"/>
        <w:rPr>
          <w:rFonts w:ascii="Arial" w:hAnsi="Arial" w:cs="Arial"/>
          <w:sz w:val="22"/>
          <w:szCs w:val="22"/>
        </w:rPr>
      </w:pPr>
      <w:r w:rsidRPr="002A66FC">
        <w:rPr>
          <w:rFonts w:ascii="Arial" w:hAnsi="Arial" w:cs="Arial"/>
          <w:b/>
          <w:sz w:val="22"/>
          <w:szCs w:val="22"/>
        </w:rPr>
        <w:t>Student Salary:</w:t>
      </w:r>
      <w:r w:rsidRPr="002A66FC">
        <w:rPr>
          <w:rFonts w:ascii="Arial" w:hAnsi="Arial" w:cs="Arial"/>
          <w:sz w:val="22"/>
          <w:szCs w:val="22"/>
        </w:rPr>
        <w:t xml:space="preserve"> </w:t>
      </w:r>
      <w:r w:rsidR="00D933C6" w:rsidRPr="002A66FC">
        <w:rPr>
          <w:rFonts w:ascii="Arial" w:hAnsi="Arial" w:cs="Arial"/>
          <w:sz w:val="22"/>
          <w:szCs w:val="22"/>
        </w:rPr>
        <w:t>Indicate estimated number of hours per week and activities w</w:t>
      </w:r>
      <w:r w:rsidR="00E53758" w:rsidRPr="002A66FC">
        <w:rPr>
          <w:rFonts w:ascii="Arial" w:hAnsi="Arial" w:cs="Arial"/>
          <w:sz w:val="22"/>
          <w:szCs w:val="22"/>
        </w:rPr>
        <w:t>h</w:t>
      </w:r>
      <w:r w:rsidR="00D933C6" w:rsidRPr="002A66FC">
        <w:rPr>
          <w:rFonts w:ascii="Arial" w:hAnsi="Arial" w:cs="Arial"/>
          <w:sz w:val="22"/>
          <w:szCs w:val="22"/>
        </w:rPr>
        <w:t>ile paid salary</w:t>
      </w:r>
    </w:p>
    <w:p w14:paraId="50AC01D9" w14:textId="5B048A1F" w:rsidR="00D933C6" w:rsidRPr="002A66FC" w:rsidRDefault="00D933C6" w:rsidP="00D933C6">
      <w:pPr>
        <w:pStyle w:val="ListParagraph"/>
        <w:numPr>
          <w:ilvl w:val="0"/>
          <w:numId w:val="4"/>
        </w:numPr>
        <w:spacing w:after="0"/>
        <w:rPr>
          <w:rFonts w:ascii="Arial" w:hAnsi="Arial" w:cs="Arial"/>
          <w:sz w:val="22"/>
          <w:szCs w:val="22"/>
        </w:rPr>
      </w:pPr>
      <w:r w:rsidRPr="002A66FC">
        <w:rPr>
          <w:rFonts w:ascii="Arial" w:hAnsi="Arial" w:cs="Arial"/>
          <w:sz w:val="22"/>
          <w:szCs w:val="22"/>
        </w:rPr>
        <w:t>While enrolled in classes</w:t>
      </w:r>
      <w:r w:rsidR="00546299" w:rsidRPr="002A66FC">
        <w:rPr>
          <w:rFonts w:ascii="Arial" w:hAnsi="Arial" w:cs="Arial"/>
          <w:sz w:val="22"/>
          <w:szCs w:val="22"/>
        </w:rPr>
        <w:t>:</w:t>
      </w:r>
      <w:r w:rsidRPr="002A66FC">
        <w:rPr>
          <w:rFonts w:ascii="Arial" w:hAnsi="Arial" w:cs="Arial"/>
          <w:sz w:val="22"/>
          <w:szCs w:val="22"/>
        </w:rPr>
        <w:t xml:space="preserve"> </w:t>
      </w:r>
      <w:r w:rsidR="00546299" w:rsidRPr="002A66FC">
        <w:rPr>
          <w:rFonts w:ascii="Arial" w:hAnsi="Arial" w:cs="Arial"/>
          <w:sz w:val="22"/>
          <w:szCs w:val="22"/>
        </w:rPr>
        <w:t xml:space="preserve">number of weeks x </w:t>
      </w:r>
      <w:r w:rsidRPr="002A66FC">
        <w:rPr>
          <w:rFonts w:ascii="Arial" w:hAnsi="Arial" w:cs="Arial"/>
          <w:sz w:val="22"/>
          <w:szCs w:val="22"/>
        </w:rPr>
        <w:t>number of hours x hourly rate</w:t>
      </w:r>
    </w:p>
    <w:p w14:paraId="45C0AFB6" w14:textId="044D9E0B" w:rsidR="00D933C6" w:rsidRPr="002A66FC" w:rsidRDefault="00D933C6" w:rsidP="00D933C6">
      <w:pPr>
        <w:pStyle w:val="ListParagraph"/>
        <w:numPr>
          <w:ilvl w:val="0"/>
          <w:numId w:val="4"/>
        </w:numPr>
        <w:spacing w:after="0"/>
        <w:rPr>
          <w:rFonts w:ascii="Arial" w:hAnsi="Arial" w:cs="Arial"/>
          <w:sz w:val="22"/>
          <w:szCs w:val="22"/>
        </w:rPr>
      </w:pPr>
      <w:r w:rsidRPr="002A66FC">
        <w:rPr>
          <w:rFonts w:ascii="Arial" w:hAnsi="Arial" w:cs="Arial"/>
          <w:sz w:val="22"/>
          <w:szCs w:val="22"/>
        </w:rPr>
        <w:t>Not enrolled in classes</w:t>
      </w:r>
      <w:r w:rsidR="00546299" w:rsidRPr="002A66FC">
        <w:rPr>
          <w:rFonts w:ascii="Arial" w:hAnsi="Arial" w:cs="Arial"/>
          <w:sz w:val="22"/>
          <w:szCs w:val="22"/>
        </w:rPr>
        <w:t xml:space="preserve"> (usually during summer break):</w:t>
      </w:r>
      <w:r w:rsidRPr="002A66FC">
        <w:rPr>
          <w:rFonts w:ascii="Arial" w:hAnsi="Arial" w:cs="Arial"/>
          <w:sz w:val="22"/>
          <w:szCs w:val="22"/>
        </w:rPr>
        <w:t xml:space="preserve"> Number of hours x hourly rate</w:t>
      </w:r>
    </w:p>
    <w:p w14:paraId="70382A12" w14:textId="77777777" w:rsidR="00546299" w:rsidRPr="004F18AB" w:rsidRDefault="00546299" w:rsidP="00D219BE">
      <w:pPr>
        <w:rPr>
          <w:rFonts w:cs="Calibri"/>
          <w:b/>
          <w:sz w:val="22"/>
          <w:szCs w:val="22"/>
        </w:rPr>
      </w:pPr>
    </w:p>
    <w:p w14:paraId="700A0B27" w14:textId="22468605" w:rsidR="00D219BE" w:rsidRPr="002A66FC" w:rsidRDefault="00D219BE" w:rsidP="00D219BE">
      <w:pPr>
        <w:rPr>
          <w:rFonts w:ascii="Arial" w:hAnsi="Arial" w:cs="Arial"/>
          <w:iCs/>
          <w:sz w:val="22"/>
          <w:szCs w:val="22"/>
        </w:rPr>
      </w:pPr>
      <w:r w:rsidRPr="002A66FC">
        <w:rPr>
          <w:rFonts w:ascii="Arial" w:hAnsi="Arial" w:cs="Arial"/>
          <w:b/>
          <w:sz w:val="22"/>
          <w:szCs w:val="22"/>
        </w:rPr>
        <w:t>Materials/Supplies*:</w:t>
      </w:r>
      <w:r w:rsidRPr="002A66FC">
        <w:rPr>
          <w:rFonts w:ascii="Arial" w:hAnsi="Arial" w:cs="Arial"/>
          <w:sz w:val="22"/>
          <w:szCs w:val="22"/>
        </w:rPr>
        <w:t xml:space="preserve"> Indicate items, quantity, estimated price</w:t>
      </w:r>
      <w:r w:rsidR="00D933C6" w:rsidRPr="002A66FC">
        <w:rPr>
          <w:rFonts w:ascii="Arial" w:hAnsi="Arial" w:cs="Arial"/>
          <w:sz w:val="22"/>
          <w:szCs w:val="22"/>
        </w:rPr>
        <w:t xml:space="preserve"> and taxes.</w:t>
      </w:r>
      <w:r w:rsidRPr="002A66FC">
        <w:rPr>
          <w:rFonts w:ascii="Arial" w:hAnsi="Arial" w:cs="Arial"/>
          <w:i/>
          <w:sz w:val="22"/>
          <w:szCs w:val="22"/>
        </w:rPr>
        <w:t xml:space="preserve"> Review guidebook for allowable/unallowable expenses.</w:t>
      </w:r>
      <w:r w:rsidR="00D933C6" w:rsidRPr="002A66FC">
        <w:rPr>
          <w:rFonts w:ascii="Arial" w:hAnsi="Arial" w:cs="Arial"/>
          <w:i/>
          <w:sz w:val="22"/>
          <w:szCs w:val="22"/>
        </w:rPr>
        <w:t xml:space="preserve"> </w:t>
      </w:r>
      <w:r w:rsidR="00D933C6" w:rsidRPr="002A66FC">
        <w:rPr>
          <w:rFonts w:ascii="Arial" w:hAnsi="Arial" w:cs="Arial"/>
          <w:iCs/>
          <w:sz w:val="22"/>
          <w:szCs w:val="22"/>
        </w:rPr>
        <w:t xml:space="preserve">Letter from Department Business Manager required for participant incentives. </w:t>
      </w:r>
    </w:p>
    <w:p w14:paraId="4718775E" w14:textId="77777777" w:rsidR="00D219BE" w:rsidRDefault="00D219BE" w:rsidP="00D219BE">
      <w:pPr>
        <w:rPr>
          <w:rFonts w:cs="Calibri"/>
          <w:sz w:val="22"/>
          <w:szCs w:val="22"/>
        </w:rPr>
      </w:pPr>
    </w:p>
    <w:p w14:paraId="16873286" w14:textId="7B7DF026" w:rsidR="001C45FD" w:rsidRPr="002A66FC" w:rsidRDefault="00D219BE" w:rsidP="001C45FD">
      <w:pPr>
        <w:spacing w:after="0"/>
        <w:rPr>
          <w:rFonts w:ascii="Arial" w:hAnsi="Arial" w:cs="Arial"/>
          <w:sz w:val="22"/>
          <w:szCs w:val="22"/>
        </w:rPr>
      </w:pPr>
      <w:r w:rsidRPr="002A66FC">
        <w:rPr>
          <w:rFonts w:ascii="Arial" w:hAnsi="Arial" w:cs="Arial"/>
          <w:b/>
          <w:sz w:val="22"/>
          <w:szCs w:val="22"/>
        </w:rPr>
        <w:t>Travel:</w:t>
      </w:r>
      <w:r w:rsidRPr="002A66FC">
        <w:rPr>
          <w:rFonts w:ascii="Arial" w:hAnsi="Arial" w:cs="Arial"/>
          <w:sz w:val="22"/>
          <w:szCs w:val="22"/>
        </w:rPr>
        <w:t xml:space="preserve"> Indicate location, purpose of travel, provide</w:t>
      </w:r>
      <w:r w:rsidRPr="002A66FC">
        <w:rPr>
          <w:rFonts w:ascii="Arial" w:hAnsi="Arial" w:cs="Arial"/>
          <w:b/>
          <w:sz w:val="22"/>
          <w:szCs w:val="22"/>
        </w:rPr>
        <w:t xml:space="preserve"> itemized</w:t>
      </w:r>
      <w:r w:rsidRPr="002A66FC">
        <w:rPr>
          <w:rFonts w:ascii="Arial" w:hAnsi="Arial" w:cs="Arial"/>
          <w:sz w:val="22"/>
          <w:szCs w:val="22"/>
        </w:rPr>
        <w:t xml:space="preserve"> costs (</w:t>
      </w:r>
      <w:r w:rsidR="001C45FD" w:rsidRPr="002A66FC">
        <w:rPr>
          <w:rFonts w:ascii="Arial" w:hAnsi="Arial" w:cs="Arial"/>
          <w:sz w:val="22"/>
          <w:szCs w:val="22"/>
        </w:rPr>
        <w:t xml:space="preserve">estimate the amount needed </w:t>
      </w:r>
      <w:r w:rsidR="005102AD" w:rsidRPr="002A66FC">
        <w:rPr>
          <w:rFonts w:ascii="Arial" w:hAnsi="Arial" w:cs="Arial"/>
          <w:sz w:val="22"/>
          <w:szCs w:val="22"/>
        </w:rPr>
        <w:t xml:space="preserve">for each aspect of travel - </w:t>
      </w:r>
      <w:r w:rsidRPr="002A66FC">
        <w:rPr>
          <w:rFonts w:ascii="Arial" w:hAnsi="Arial" w:cs="Arial"/>
          <w:sz w:val="22"/>
          <w:szCs w:val="22"/>
        </w:rPr>
        <w:t xml:space="preserve">transportation, lodging, </w:t>
      </w:r>
      <w:r w:rsidR="005102AD" w:rsidRPr="002A66FC">
        <w:rPr>
          <w:rFonts w:ascii="Arial" w:hAnsi="Arial" w:cs="Arial"/>
          <w:sz w:val="22"/>
          <w:szCs w:val="22"/>
        </w:rPr>
        <w:t xml:space="preserve">conference </w:t>
      </w:r>
      <w:r w:rsidRPr="002A66FC">
        <w:rPr>
          <w:rFonts w:ascii="Arial" w:hAnsi="Arial" w:cs="Arial"/>
          <w:sz w:val="22"/>
          <w:szCs w:val="22"/>
        </w:rPr>
        <w:t xml:space="preserve">registration, etc).  </w:t>
      </w:r>
    </w:p>
    <w:p w14:paraId="1EED78EE" w14:textId="4DEFEB2B" w:rsidR="00D219BE" w:rsidRPr="002A66FC" w:rsidRDefault="00D219BE" w:rsidP="001C45FD">
      <w:pPr>
        <w:pStyle w:val="ListParagraph"/>
        <w:numPr>
          <w:ilvl w:val="0"/>
          <w:numId w:val="5"/>
        </w:numPr>
        <w:spacing w:after="0"/>
        <w:rPr>
          <w:rFonts w:ascii="Arial" w:hAnsi="Arial" w:cs="Arial"/>
          <w:sz w:val="22"/>
          <w:szCs w:val="22"/>
        </w:rPr>
      </w:pPr>
      <w:r w:rsidRPr="002A66FC">
        <w:rPr>
          <w:rFonts w:ascii="Arial" w:hAnsi="Arial" w:cs="Arial"/>
          <w:sz w:val="22"/>
          <w:szCs w:val="22"/>
        </w:rPr>
        <w:t xml:space="preserve">For conferences, provide name of conference, dates, and explain why this conference </w:t>
      </w:r>
      <w:r w:rsidR="001C45FD" w:rsidRPr="002A66FC">
        <w:rPr>
          <w:rFonts w:ascii="Arial" w:hAnsi="Arial" w:cs="Arial"/>
          <w:sz w:val="22"/>
          <w:szCs w:val="22"/>
        </w:rPr>
        <w:t xml:space="preserve">was selected. </w:t>
      </w:r>
      <w:r w:rsidRPr="002A66FC">
        <w:rPr>
          <w:rFonts w:ascii="Arial" w:hAnsi="Arial" w:cs="Arial"/>
          <w:sz w:val="22"/>
          <w:szCs w:val="22"/>
        </w:rPr>
        <w:t xml:space="preserve"> </w:t>
      </w:r>
      <w:r w:rsidRPr="002A66FC">
        <w:rPr>
          <w:rFonts w:ascii="Arial" w:hAnsi="Arial" w:cs="Arial"/>
          <w:i/>
          <w:sz w:val="22"/>
          <w:szCs w:val="22"/>
        </w:rPr>
        <w:t>No more than $1000 is permitted for conference travel.</w:t>
      </w:r>
    </w:p>
    <w:p w14:paraId="1744FA96" w14:textId="77777777" w:rsidR="00D219BE" w:rsidRPr="002A66FC" w:rsidRDefault="00D219BE" w:rsidP="001C45FD">
      <w:pPr>
        <w:spacing w:after="0"/>
        <w:rPr>
          <w:rFonts w:ascii="Arial" w:hAnsi="Arial" w:cs="Arial"/>
          <w:sz w:val="22"/>
          <w:szCs w:val="22"/>
        </w:rPr>
      </w:pPr>
    </w:p>
    <w:p w14:paraId="1CC114B1" w14:textId="77777777" w:rsidR="005102AD" w:rsidRPr="002A66FC" w:rsidRDefault="005102AD" w:rsidP="001C45FD">
      <w:pPr>
        <w:spacing w:after="0"/>
        <w:rPr>
          <w:rFonts w:ascii="Arial" w:hAnsi="Arial" w:cs="Arial"/>
          <w:sz w:val="22"/>
          <w:szCs w:val="22"/>
        </w:rPr>
      </w:pPr>
    </w:p>
    <w:p w14:paraId="4C4E01D7" w14:textId="77777777" w:rsidR="00D219BE" w:rsidRPr="002A66FC" w:rsidRDefault="00D219BE" w:rsidP="001C45FD">
      <w:pPr>
        <w:spacing w:after="0"/>
        <w:rPr>
          <w:rFonts w:ascii="Arial" w:hAnsi="Arial" w:cs="Arial"/>
          <w:sz w:val="22"/>
          <w:szCs w:val="22"/>
        </w:rPr>
      </w:pPr>
    </w:p>
    <w:p w14:paraId="42344328" w14:textId="5CDB3224" w:rsidR="00D219BE" w:rsidRPr="002A66FC" w:rsidRDefault="00D219BE" w:rsidP="001C45FD">
      <w:pPr>
        <w:spacing w:after="0"/>
        <w:rPr>
          <w:rFonts w:ascii="Arial" w:hAnsi="Arial" w:cs="Arial"/>
          <w:b/>
          <w:sz w:val="22"/>
          <w:szCs w:val="22"/>
        </w:rPr>
      </w:pPr>
      <w:bookmarkStart w:id="0" w:name="_Hlk17897285"/>
      <w:r w:rsidRPr="002A66FC">
        <w:rPr>
          <w:rFonts w:ascii="Arial" w:hAnsi="Arial" w:cs="Arial"/>
          <w:b/>
          <w:sz w:val="22"/>
          <w:szCs w:val="22"/>
        </w:rPr>
        <w:t xml:space="preserve">Additional Funding: </w:t>
      </w:r>
      <w:r w:rsidRPr="002A66FC">
        <w:rPr>
          <w:rFonts w:ascii="Arial" w:hAnsi="Arial" w:cs="Arial"/>
          <w:bCs/>
          <w:sz w:val="22"/>
          <w:szCs w:val="22"/>
        </w:rPr>
        <w:t>List additional funding sources, including dollar amounts, that will fund aspects of this project. Include funding that you have applied for (pending), funding that you previously received (current), and funding that you plan to apply for this semester.</w:t>
      </w:r>
      <w:bookmarkEnd w:id="0"/>
      <w:r w:rsidRPr="002A66FC">
        <w:rPr>
          <w:rFonts w:ascii="Arial" w:hAnsi="Arial" w:cs="Arial"/>
          <w:bCs/>
          <w:sz w:val="22"/>
          <w:szCs w:val="22"/>
        </w:rPr>
        <w:t xml:space="preserve"> </w:t>
      </w:r>
      <w:r w:rsidRPr="002A66FC">
        <w:rPr>
          <w:rFonts w:ascii="Arial" w:hAnsi="Arial" w:cs="Arial"/>
          <w:b/>
          <w:sz w:val="22"/>
          <w:szCs w:val="22"/>
        </w:rPr>
        <w:t xml:space="preserve">Explicitly state how the funds requested in the Magellan </w:t>
      </w:r>
      <w:r w:rsidRPr="002A66FC">
        <w:rPr>
          <w:rFonts w:ascii="Arial" w:hAnsi="Arial" w:cs="Arial"/>
          <w:b/>
          <w:sz w:val="22"/>
          <w:szCs w:val="22"/>
        </w:rPr>
        <w:t>Scholar proposal will be used differently from the funds requested/awarded/will be requested through other</w:t>
      </w:r>
      <w:r w:rsidR="001C45FD" w:rsidRPr="002A66FC">
        <w:rPr>
          <w:rFonts w:ascii="Arial" w:hAnsi="Arial" w:cs="Arial"/>
          <w:b/>
          <w:sz w:val="22"/>
          <w:szCs w:val="22"/>
        </w:rPr>
        <w:t xml:space="preserve"> funding sources. </w:t>
      </w:r>
    </w:p>
    <w:sectPr w:rsidR="00D219BE" w:rsidRPr="002A66FC" w:rsidSect="002A66F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FB4F" w14:textId="77777777" w:rsidR="002D28F5" w:rsidRDefault="002D28F5" w:rsidP="002D28F5">
      <w:pPr>
        <w:spacing w:after="0" w:line="240" w:lineRule="auto"/>
      </w:pPr>
      <w:r>
        <w:separator/>
      </w:r>
    </w:p>
  </w:endnote>
  <w:endnote w:type="continuationSeparator" w:id="0">
    <w:p w14:paraId="15CF15A9" w14:textId="77777777" w:rsidR="002D28F5" w:rsidRDefault="002D28F5" w:rsidP="002D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02D4" w14:textId="77777777" w:rsidR="002D28F5" w:rsidRDefault="002D28F5" w:rsidP="002D28F5">
      <w:pPr>
        <w:spacing w:after="0" w:line="240" w:lineRule="auto"/>
      </w:pPr>
      <w:r>
        <w:separator/>
      </w:r>
    </w:p>
  </w:footnote>
  <w:footnote w:type="continuationSeparator" w:id="0">
    <w:p w14:paraId="4A90B0FF" w14:textId="77777777" w:rsidR="002D28F5" w:rsidRDefault="002D28F5" w:rsidP="002D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453D" w14:textId="41C6B7BE" w:rsidR="002D28F5" w:rsidRDefault="002D28F5">
    <w:pPr>
      <w:pStyle w:val="Header"/>
    </w:pPr>
    <w:r>
      <w:t>Revised 8/20/2025</w:t>
    </w:r>
  </w:p>
  <w:p w14:paraId="2F43AECF" w14:textId="77777777" w:rsidR="002D28F5" w:rsidRDefault="002D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069"/>
    <w:multiLevelType w:val="hybridMultilevel"/>
    <w:tmpl w:val="716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671"/>
    <w:multiLevelType w:val="hybridMultilevel"/>
    <w:tmpl w:val="40F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9773B"/>
    <w:multiLevelType w:val="hybridMultilevel"/>
    <w:tmpl w:val="E77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27FE"/>
    <w:multiLevelType w:val="hybridMultilevel"/>
    <w:tmpl w:val="B2C0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B3AC0"/>
    <w:multiLevelType w:val="hybridMultilevel"/>
    <w:tmpl w:val="3DE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99270">
    <w:abstractNumId w:val="1"/>
  </w:num>
  <w:num w:numId="2" w16cid:durableId="1826238098">
    <w:abstractNumId w:val="3"/>
  </w:num>
  <w:num w:numId="3" w16cid:durableId="252130571">
    <w:abstractNumId w:val="2"/>
  </w:num>
  <w:num w:numId="4" w16cid:durableId="1890267615">
    <w:abstractNumId w:val="4"/>
  </w:num>
  <w:num w:numId="5" w16cid:durableId="26287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E0"/>
    <w:rsid w:val="001C45FD"/>
    <w:rsid w:val="002A66FC"/>
    <w:rsid w:val="002D28F5"/>
    <w:rsid w:val="0041267E"/>
    <w:rsid w:val="004F18AB"/>
    <w:rsid w:val="005102AD"/>
    <w:rsid w:val="00546299"/>
    <w:rsid w:val="006A1FE0"/>
    <w:rsid w:val="007D175F"/>
    <w:rsid w:val="00A33B5A"/>
    <w:rsid w:val="00B3575C"/>
    <w:rsid w:val="00C50C95"/>
    <w:rsid w:val="00C620BE"/>
    <w:rsid w:val="00D219BE"/>
    <w:rsid w:val="00D933C6"/>
    <w:rsid w:val="00E53758"/>
    <w:rsid w:val="00FA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5CF7DA"/>
  <w15:chartTrackingRefBased/>
  <w15:docId w15:val="{B573474E-0111-4C2E-892C-92EB8EA4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FE0"/>
    <w:rPr>
      <w:rFonts w:eastAsiaTheme="majorEastAsia" w:cstheme="majorBidi"/>
      <w:color w:val="272727" w:themeColor="text1" w:themeTint="D8"/>
    </w:rPr>
  </w:style>
  <w:style w:type="paragraph" w:styleId="Title">
    <w:name w:val="Title"/>
    <w:basedOn w:val="Normal"/>
    <w:next w:val="Normal"/>
    <w:link w:val="TitleChar"/>
    <w:uiPriority w:val="10"/>
    <w:qFormat/>
    <w:rsid w:val="006A1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FE0"/>
    <w:pPr>
      <w:spacing w:before="160"/>
      <w:jc w:val="center"/>
    </w:pPr>
    <w:rPr>
      <w:i/>
      <w:iCs/>
      <w:color w:val="404040" w:themeColor="text1" w:themeTint="BF"/>
    </w:rPr>
  </w:style>
  <w:style w:type="character" w:customStyle="1" w:styleId="QuoteChar">
    <w:name w:val="Quote Char"/>
    <w:basedOn w:val="DefaultParagraphFont"/>
    <w:link w:val="Quote"/>
    <w:uiPriority w:val="29"/>
    <w:rsid w:val="006A1FE0"/>
    <w:rPr>
      <w:i/>
      <w:iCs/>
      <w:color w:val="404040" w:themeColor="text1" w:themeTint="BF"/>
    </w:rPr>
  </w:style>
  <w:style w:type="paragraph" w:styleId="ListParagraph">
    <w:name w:val="List Paragraph"/>
    <w:basedOn w:val="Normal"/>
    <w:uiPriority w:val="34"/>
    <w:qFormat/>
    <w:rsid w:val="006A1FE0"/>
    <w:pPr>
      <w:ind w:left="720"/>
      <w:contextualSpacing/>
    </w:pPr>
  </w:style>
  <w:style w:type="character" w:styleId="IntenseEmphasis">
    <w:name w:val="Intense Emphasis"/>
    <w:basedOn w:val="DefaultParagraphFont"/>
    <w:uiPriority w:val="21"/>
    <w:qFormat/>
    <w:rsid w:val="006A1FE0"/>
    <w:rPr>
      <w:i/>
      <w:iCs/>
      <w:color w:val="0F4761" w:themeColor="accent1" w:themeShade="BF"/>
    </w:rPr>
  </w:style>
  <w:style w:type="paragraph" w:styleId="IntenseQuote">
    <w:name w:val="Intense Quote"/>
    <w:basedOn w:val="Normal"/>
    <w:next w:val="Normal"/>
    <w:link w:val="IntenseQuoteChar"/>
    <w:uiPriority w:val="30"/>
    <w:qFormat/>
    <w:rsid w:val="006A1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FE0"/>
    <w:rPr>
      <w:i/>
      <w:iCs/>
      <w:color w:val="0F4761" w:themeColor="accent1" w:themeShade="BF"/>
    </w:rPr>
  </w:style>
  <w:style w:type="character" w:styleId="IntenseReference">
    <w:name w:val="Intense Reference"/>
    <w:basedOn w:val="DefaultParagraphFont"/>
    <w:uiPriority w:val="32"/>
    <w:qFormat/>
    <w:rsid w:val="006A1FE0"/>
    <w:rPr>
      <w:b/>
      <w:bCs/>
      <w:smallCaps/>
      <w:color w:val="0F4761" w:themeColor="accent1" w:themeShade="BF"/>
      <w:spacing w:val="5"/>
    </w:rPr>
  </w:style>
  <w:style w:type="paragraph" w:styleId="Header">
    <w:name w:val="header"/>
    <w:basedOn w:val="Normal"/>
    <w:link w:val="HeaderChar"/>
    <w:uiPriority w:val="99"/>
    <w:unhideWhenUsed/>
    <w:rsid w:val="002D2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F5"/>
  </w:style>
  <w:style w:type="paragraph" w:styleId="Footer">
    <w:name w:val="footer"/>
    <w:basedOn w:val="Normal"/>
    <w:link w:val="FooterChar"/>
    <w:uiPriority w:val="99"/>
    <w:unhideWhenUsed/>
    <w:rsid w:val="002D2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1495</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Lauren</dc:creator>
  <cp:keywords/>
  <dc:description/>
  <cp:lastModifiedBy>Collins, Ashley</cp:lastModifiedBy>
  <cp:revision>3</cp:revision>
  <cp:lastPrinted>2025-08-22T14:01:00Z</cp:lastPrinted>
  <dcterms:created xsi:type="dcterms:W3CDTF">2025-08-22T14:47:00Z</dcterms:created>
  <dcterms:modified xsi:type="dcterms:W3CDTF">2025-08-28T16:32:00Z</dcterms:modified>
</cp:coreProperties>
</file>